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6FA5" w14:textId="77777777" w:rsidR="00CD7FDB" w:rsidRPr="00CD7FDB" w:rsidRDefault="00CD7FDB" w:rsidP="00CD7FD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2F5496" w:themeColor="accent1" w:themeShade="BF"/>
          <w:sz w:val="28"/>
          <w:szCs w:val="28"/>
          <w:u w:val="single"/>
        </w:rPr>
      </w:pPr>
      <w:bookmarkStart w:id="0" w:name="_Hlk133913808"/>
      <w:bookmarkStart w:id="1" w:name="_Hlk133935946"/>
      <w:r w:rsidRPr="00CD7FDB">
        <w:rPr>
          <w:rFonts w:ascii="Times New Roman" w:eastAsia="Calibri" w:hAnsi="Times New Roman" w:cs="Times New Roman"/>
          <w:b/>
          <w:color w:val="2F5496" w:themeColor="accent1" w:themeShade="BF"/>
          <w:sz w:val="28"/>
          <w:szCs w:val="28"/>
          <w:u w:val="single"/>
        </w:rPr>
        <w:t>SCHEDA PRESENTAZIONE PROGETTO DI COMUNITA’</w:t>
      </w:r>
    </w:p>
    <w:bookmarkEnd w:id="0"/>
    <w:p w14:paraId="31ECF05F" w14:textId="77777777" w:rsidR="00CD7FDB" w:rsidRPr="004951E8" w:rsidRDefault="00CD7FDB" w:rsidP="00CD7F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9CE47C6" w14:textId="77777777" w:rsidR="00CD7FDB" w:rsidRPr="00B22550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812E36">
        <w:rPr>
          <w:rFonts w:ascii="Times New Roman" w:eastAsia="Calibri" w:hAnsi="Times New Roman" w:cs="Times New Roman"/>
          <w:b/>
          <w:sz w:val="20"/>
          <w:szCs w:val="20"/>
        </w:rPr>
        <w:t>DATI SOGGETTO PROPONENTE</w:t>
      </w:r>
    </w:p>
    <w:p w14:paraId="29A459E9" w14:textId="77777777" w:rsidR="00CD7FDB" w:rsidRPr="004951E8" w:rsidRDefault="00CD7FDB" w:rsidP="00CD7FDB">
      <w:pPr>
        <w:pStyle w:val="Paragrafoelenco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4951E8">
        <w:rPr>
          <w:rFonts w:ascii="Times New Roman" w:eastAsia="Calibri" w:hAnsi="Times New Roman" w:cs="Times New Roman"/>
          <w:bCs/>
          <w:sz w:val="20"/>
          <w:szCs w:val="20"/>
        </w:rPr>
        <w:t>Soggetto proponente:</w:t>
      </w:r>
    </w:p>
    <w:p w14:paraId="211A1776" w14:textId="77777777" w:rsidR="00CD7FDB" w:rsidRPr="004951E8" w:rsidRDefault="00CD7FDB" w:rsidP="00CD7FDB">
      <w:pPr>
        <w:pStyle w:val="Paragrafoelenco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4951E8">
        <w:rPr>
          <w:rFonts w:ascii="Times New Roman" w:eastAsia="Calibri" w:hAnsi="Times New Roman" w:cs="Times New Roman"/>
          <w:bCs/>
          <w:sz w:val="20"/>
          <w:szCs w:val="20"/>
        </w:rPr>
        <w:t>Indirizzo:</w:t>
      </w:r>
    </w:p>
    <w:p w14:paraId="0102DF37" w14:textId="77777777" w:rsidR="00CD7FDB" w:rsidRPr="004951E8" w:rsidRDefault="00CD7FDB" w:rsidP="00CD7FDB">
      <w:pPr>
        <w:pStyle w:val="Paragrafoelenco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4951E8">
        <w:rPr>
          <w:rFonts w:ascii="Times New Roman" w:eastAsia="Calibri" w:hAnsi="Times New Roman" w:cs="Times New Roman"/>
          <w:bCs/>
          <w:sz w:val="20"/>
          <w:szCs w:val="20"/>
        </w:rPr>
        <w:t>P.iva/codice fiscale:</w:t>
      </w:r>
    </w:p>
    <w:p w14:paraId="6639F02F" w14:textId="77777777" w:rsidR="00CD7FDB" w:rsidRPr="004951E8" w:rsidRDefault="00CD7FDB" w:rsidP="00CD7FDB">
      <w:pPr>
        <w:pStyle w:val="Paragrafoelenco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Coordinatore </w:t>
      </w:r>
      <w:r w:rsidRPr="004951E8">
        <w:rPr>
          <w:rFonts w:ascii="Times New Roman" w:eastAsia="Calibri" w:hAnsi="Times New Roman" w:cs="Times New Roman"/>
          <w:bCs/>
          <w:sz w:val="20"/>
          <w:szCs w:val="20"/>
        </w:rPr>
        <w:t>d</w:t>
      </w:r>
      <w:r>
        <w:rPr>
          <w:rFonts w:ascii="Times New Roman" w:eastAsia="Calibri" w:hAnsi="Times New Roman" w:cs="Times New Roman"/>
          <w:bCs/>
          <w:sz w:val="20"/>
          <w:szCs w:val="20"/>
        </w:rPr>
        <w:t>el Progetto di Comunità (indicare nome, cognome, email, ecc.)</w:t>
      </w:r>
      <w:r w:rsidRPr="004951E8">
        <w:rPr>
          <w:rFonts w:ascii="Times New Roman" w:eastAsia="Calibri" w:hAnsi="Times New Roman" w:cs="Times New Roman"/>
          <w:bCs/>
          <w:sz w:val="20"/>
          <w:szCs w:val="20"/>
        </w:rPr>
        <w:t>:</w:t>
      </w:r>
    </w:p>
    <w:p w14:paraId="57C0258C" w14:textId="77777777" w:rsidR="00CD7FDB" w:rsidRPr="004951E8" w:rsidRDefault="00CD7FDB" w:rsidP="00CD7FDB">
      <w:pPr>
        <w:pStyle w:val="Paragrafoelenco"/>
        <w:spacing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16D5570" w14:textId="77777777" w:rsidR="00CD7FDB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4951E8">
        <w:rPr>
          <w:rFonts w:ascii="Times New Roman" w:eastAsia="Calibri" w:hAnsi="Times New Roman" w:cs="Times New Roman"/>
          <w:b/>
          <w:sz w:val="20"/>
          <w:szCs w:val="20"/>
        </w:rPr>
        <w:t>TITOLO DEL PROGETTO DI COMUNITA’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FDB" w:rsidRPr="004951E8" w14:paraId="46E64624" w14:textId="77777777" w:rsidTr="008312FB">
        <w:tc>
          <w:tcPr>
            <w:tcW w:w="9778" w:type="dxa"/>
          </w:tcPr>
          <w:p w14:paraId="5A735A8A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6654A76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B1DB28A" w14:textId="77777777" w:rsidR="00CD7FDB" w:rsidRPr="00BF0D0E" w:rsidRDefault="00CD7FDB" w:rsidP="00CD7F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D571B59" w14:textId="77777777" w:rsidR="00CD7FDB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SOGGETTI ADERENTI AL PROGETTO DI COMUNITA’ (criterio b.1)</w:t>
      </w:r>
    </w:p>
    <w:p w14:paraId="61C0D62F" w14:textId="77777777" w:rsidR="00CD7FDB" w:rsidRPr="00BF0D0E" w:rsidRDefault="00CD7FDB" w:rsidP="00CD7FDB">
      <w:pPr>
        <w:spacing w:line="240" w:lineRule="auto"/>
        <w:jc w:val="both"/>
        <w:rPr>
          <w:rFonts w:ascii="Times" w:hAnsi="Times"/>
          <w:i/>
          <w:iCs/>
          <w:color w:val="000000" w:themeColor="text1"/>
          <w:sz w:val="20"/>
          <w:szCs w:val="20"/>
        </w:rPr>
      </w:pPr>
      <w:r w:rsidRPr="00BF0D0E">
        <w:rPr>
          <w:rFonts w:ascii="Times" w:hAnsi="Times"/>
          <w:i/>
          <w:iCs/>
          <w:color w:val="000000" w:themeColor="text1"/>
          <w:sz w:val="20"/>
          <w:szCs w:val="20"/>
        </w:rPr>
        <w:t xml:space="preserve">I soggetti aderenti diretti devono contribuire effettivamente al </w:t>
      </w:r>
      <w:r w:rsidRPr="005A0EAF">
        <w:rPr>
          <w:rFonts w:ascii="Times" w:hAnsi="Times"/>
          <w:i/>
          <w:iCs/>
          <w:color w:val="000000" w:themeColor="text1"/>
          <w:sz w:val="20"/>
          <w:szCs w:val="20"/>
        </w:rPr>
        <w:t>progetto e possono</w:t>
      </w:r>
      <w:r w:rsidRPr="00BF0D0E">
        <w:rPr>
          <w:rFonts w:ascii="Times" w:hAnsi="Times"/>
          <w:i/>
          <w:iCs/>
          <w:color w:val="000000" w:themeColor="text1"/>
          <w:sz w:val="20"/>
          <w:szCs w:val="20"/>
        </w:rPr>
        <w:t xml:space="preserve"> essere individuati tra:</w:t>
      </w:r>
    </w:p>
    <w:p w14:paraId="3DE5B366" w14:textId="77777777" w:rsidR="00CD7FDB" w:rsidRPr="00BF0D0E" w:rsidRDefault="00CD7FDB" w:rsidP="00CD7F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" w:hAnsi="Times"/>
          <w:i/>
          <w:iCs/>
          <w:color w:val="000000" w:themeColor="text1"/>
          <w:sz w:val="20"/>
          <w:szCs w:val="20"/>
        </w:rPr>
      </w:pPr>
      <w:r w:rsidRPr="00BF0D0E">
        <w:rPr>
          <w:rFonts w:ascii="Times" w:hAnsi="Times"/>
          <w:i/>
          <w:iCs/>
          <w:color w:val="000000" w:themeColor="text1"/>
          <w:sz w:val="20"/>
          <w:szCs w:val="20"/>
          <w:u w:val="single"/>
        </w:rPr>
        <w:t>gruppi di interesse di componente pubblica</w:t>
      </w:r>
      <w:r w:rsidRPr="00BF0D0E">
        <w:rPr>
          <w:rFonts w:ascii="Times" w:hAnsi="Times"/>
          <w:i/>
          <w:iCs/>
          <w:color w:val="000000" w:themeColor="text1"/>
          <w:sz w:val="20"/>
          <w:szCs w:val="20"/>
        </w:rPr>
        <w:t xml:space="preserve"> ( enti locali)</w:t>
      </w:r>
    </w:p>
    <w:p w14:paraId="3020203B" w14:textId="77777777" w:rsidR="00CD7FDB" w:rsidRPr="00BF0D0E" w:rsidRDefault="00CD7FDB" w:rsidP="00CD7F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" w:hAnsi="Times"/>
          <w:i/>
          <w:iCs/>
          <w:color w:val="000000" w:themeColor="text1"/>
          <w:sz w:val="20"/>
          <w:szCs w:val="20"/>
        </w:rPr>
      </w:pPr>
      <w:r w:rsidRPr="00BF0D0E">
        <w:rPr>
          <w:rFonts w:ascii="Times" w:hAnsi="Times"/>
          <w:i/>
          <w:iCs/>
          <w:color w:val="000000" w:themeColor="text1"/>
          <w:sz w:val="20"/>
          <w:szCs w:val="20"/>
          <w:u w:val="single"/>
        </w:rPr>
        <w:t>gruppi di interesse componente privata</w:t>
      </w:r>
      <w:r w:rsidRPr="00BF0D0E">
        <w:rPr>
          <w:rFonts w:ascii="Times" w:hAnsi="Times"/>
          <w:i/>
          <w:iCs/>
          <w:color w:val="000000" w:themeColor="text1"/>
          <w:sz w:val="20"/>
          <w:szCs w:val="20"/>
        </w:rPr>
        <w:t xml:space="preserve"> (ad es. associazioni di categoria, banche, enti terzo settore , università ecc)</w:t>
      </w:r>
    </w:p>
    <w:p w14:paraId="5B81388C" w14:textId="77777777" w:rsidR="00CD7FDB" w:rsidRPr="00371730" w:rsidRDefault="00CD7FDB" w:rsidP="00CD7F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" w:hAnsi="Times"/>
          <w:i/>
          <w:iCs/>
          <w:color w:val="000000" w:themeColor="text1"/>
          <w:sz w:val="20"/>
          <w:szCs w:val="20"/>
        </w:rPr>
      </w:pPr>
      <w:r w:rsidRPr="00BF0D0E">
        <w:rPr>
          <w:rFonts w:ascii="Times" w:hAnsi="Times"/>
          <w:i/>
          <w:iCs/>
          <w:color w:val="000000" w:themeColor="text1"/>
          <w:sz w:val="20"/>
          <w:szCs w:val="20"/>
          <w:u w:val="single"/>
        </w:rPr>
        <w:t>gruppi di interesse società civile (</w:t>
      </w:r>
      <w:r w:rsidRPr="00BF0D0E">
        <w:rPr>
          <w:rFonts w:ascii="Times" w:hAnsi="Times"/>
          <w:i/>
          <w:iCs/>
          <w:color w:val="000000" w:themeColor="text1"/>
          <w:sz w:val="20"/>
          <w:szCs w:val="20"/>
        </w:rPr>
        <w:t>ad es. associazioni, istituti scolastici, enti ecclesiastici civilmente riconosciuti ecc)</w:t>
      </w:r>
    </w:p>
    <w:p w14:paraId="076326C8" w14:textId="77777777" w:rsidR="00CD7FDB" w:rsidRPr="00BF0D0E" w:rsidRDefault="00CD7FDB" w:rsidP="00CD7F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FDB" w:rsidRPr="004951E8" w14:paraId="3B8572B0" w14:textId="77777777" w:rsidTr="008312FB">
        <w:tc>
          <w:tcPr>
            <w:tcW w:w="9778" w:type="dxa"/>
          </w:tcPr>
          <w:p w14:paraId="01D38AEC" w14:textId="77777777" w:rsidR="00CD7FDB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B851F0E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D053315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98D9D69" w14:textId="77777777" w:rsidR="00CD7FDB" w:rsidRPr="00BF0D0E" w:rsidRDefault="00CD7FDB" w:rsidP="00CD7F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DC85F6" w14:textId="77777777" w:rsidR="00CD7FDB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BF0D0E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SOCI</w:t>
      </w:r>
      <w:r w:rsidRPr="004951E8">
        <w:rPr>
          <w:rFonts w:ascii="Times New Roman" w:eastAsia="Calibri" w:hAnsi="Times New Roman" w:cs="Times New Roman"/>
          <w:b/>
          <w:sz w:val="20"/>
          <w:szCs w:val="20"/>
        </w:rPr>
        <w:t xml:space="preserve"> GAL </w:t>
      </w:r>
      <w:r>
        <w:rPr>
          <w:rFonts w:ascii="Times New Roman" w:eastAsia="Calibri" w:hAnsi="Times New Roman" w:cs="Times New Roman"/>
          <w:b/>
          <w:sz w:val="20"/>
          <w:szCs w:val="20"/>
        </w:rPr>
        <w:t>ADERENTI AL PROGETTO (criterio b.2 e criterio c.1.d)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FDB" w:rsidRPr="004951E8" w14:paraId="3AD492CC" w14:textId="77777777" w:rsidTr="008312FB">
        <w:tc>
          <w:tcPr>
            <w:tcW w:w="9628" w:type="dxa"/>
          </w:tcPr>
          <w:p w14:paraId="5F0BE669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6934540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8108131" w14:textId="77777777" w:rsidR="00CD7FDB" w:rsidRDefault="00CD7FDB" w:rsidP="00CD7F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38E98C" w14:textId="77777777" w:rsidR="00CD7FDB" w:rsidRPr="00BF0D0E" w:rsidRDefault="00CD7FDB" w:rsidP="00CD7F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E649B45" w14:textId="77777777" w:rsidR="00CD7FDB" w:rsidRPr="004951E8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4951E8">
        <w:rPr>
          <w:rFonts w:ascii="Times New Roman" w:eastAsia="Calibri" w:hAnsi="Times New Roman" w:cs="Times New Roman"/>
          <w:b/>
          <w:sz w:val="20"/>
          <w:szCs w:val="20"/>
        </w:rPr>
        <w:t>AMBITO TEMATICO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ed EVENTUALE COERENZA CON TEMATICHE TRASVERSALE GAL  (criterio c.1.sub a e criterio c.1.sub c)</w:t>
      </w:r>
    </w:p>
    <w:p w14:paraId="64A55FD6" w14:textId="77777777" w:rsidR="00CD7FDB" w:rsidRPr="004951E8" w:rsidRDefault="00CD7FDB" w:rsidP="00CD7FDB">
      <w:pPr>
        <w:pStyle w:val="Paragrafoelenco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4951E8">
        <w:rPr>
          <w:rFonts w:ascii="Times New Roman" w:eastAsia="Calibri" w:hAnsi="Times New Roman" w:cs="Times New Roman"/>
          <w:bCs/>
          <w:sz w:val="20"/>
          <w:szCs w:val="20"/>
        </w:rPr>
        <w:t>Per favorire la pianificazione di Strategia suscettibili di reale impatto locale e capaci di favorire le connessioni fra gli attori pubblici e/o privati e le risorse socioeconomiche territoriali, esse devono puntare a specifici ambiti tematici.</w:t>
      </w:r>
    </w:p>
    <w:p w14:paraId="375A704E" w14:textId="77777777" w:rsidR="00CD7FDB" w:rsidRPr="004951E8" w:rsidRDefault="00CD7FDB" w:rsidP="00CD7FDB">
      <w:pPr>
        <w:pStyle w:val="Paragrafoelenco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4951E8">
        <w:rPr>
          <w:rFonts w:ascii="Times New Roman" w:eastAsia="Calibri" w:hAnsi="Times New Roman" w:cs="Times New Roman"/>
          <w:bCs/>
          <w:sz w:val="20"/>
          <w:szCs w:val="20"/>
        </w:rPr>
        <w:t>L’ambito tematico nel quale si inserisce il Progetto di Comunità è il seguente:</w:t>
      </w:r>
    </w:p>
    <w:p w14:paraId="239338D4" w14:textId="77777777" w:rsidR="00CD7FDB" w:rsidRPr="004951E8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61F7E458" w14:textId="77777777" w:rsidR="00CD7FDB" w:rsidRPr="00302195" w:rsidRDefault="00CD7FDB" w:rsidP="00CD7FDB">
      <w:pPr>
        <w:pStyle w:val="Paragrafoelenco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ascii="Times New Roman" w:eastAsia="Calibri" w:hAnsi="Times New Roman" w:cs="Times New Roman"/>
          <w:bCs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sz w:val="20"/>
          <w:szCs w:val="20"/>
        </w:rPr>
      </w:r>
      <w:r>
        <w:rPr>
          <w:rFonts w:ascii="Times New Roman" w:eastAsia="Calibri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eastAsia="Calibri" w:hAnsi="Times New Roman" w:cs="Times New Roman"/>
          <w:bCs/>
          <w:sz w:val="20"/>
          <w:szCs w:val="20"/>
        </w:rPr>
        <w:fldChar w:fldCharType="end"/>
      </w:r>
      <w:bookmarkEnd w:id="2"/>
      <w:r w:rsidRPr="004951E8">
        <w:rPr>
          <w:rFonts w:ascii="Times New Roman" w:eastAsia="Calibri" w:hAnsi="Times New Roman" w:cs="Times New Roman"/>
          <w:bCs/>
          <w:sz w:val="20"/>
          <w:szCs w:val="20"/>
        </w:rPr>
        <w:t>AMBITO TEMATICO 1: Innovazione ed inclusione sociale e miglioramento dei servizi per la popolazione e degli spazi di vivibilità collettivi</w:t>
      </w:r>
    </w:p>
    <w:p w14:paraId="7E00012C" w14:textId="77777777" w:rsidR="00CD7FDB" w:rsidRDefault="00CD7FDB" w:rsidP="00CD7FDB">
      <w:pPr>
        <w:pStyle w:val="Paragrafoelenco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rFonts w:ascii="Times New Roman" w:eastAsia="Calibri" w:hAnsi="Times New Roman" w:cs="Times New Roman"/>
          <w:bCs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sz w:val="20"/>
          <w:szCs w:val="20"/>
        </w:rPr>
      </w:r>
      <w:r>
        <w:rPr>
          <w:rFonts w:ascii="Times New Roman" w:eastAsia="Calibri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eastAsia="Calibri" w:hAnsi="Times New Roman" w:cs="Times New Roman"/>
          <w:bCs/>
          <w:sz w:val="20"/>
          <w:szCs w:val="20"/>
        </w:rPr>
        <w:fldChar w:fldCharType="end"/>
      </w:r>
      <w:bookmarkEnd w:id="3"/>
      <w:r w:rsidRPr="004951E8">
        <w:rPr>
          <w:rFonts w:ascii="Times New Roman" w:eastAsia="Calibri" w:hAnsi="Times New Roman" w:cs="Times New Roman"/>
          <w:bCs/>
          <w:sz w:val="20"/>
          <w:szCs w:val="20"/>
        </w:rPr>
        <w:t>AMBITO TEMATICO 2: Diversificazione, integrazione e innovazione dell’economia local</w:t>
      </w:r>
      <w:r>
        <w:rPr>
          <w:rFonts w:ascii="Times New Roman" w:eastAsia="Calibri" w:hAnsi="Times New Roman" w:cs="Times New Roman"/>
          <w:bCs/>
          <w:sz w:val="20"/>
          <w:szCs w:val="20"/>
        </w:rPr>
        <w:t>e</w:t>
      </w:r>
    </w:p>
    <w:p w14:paraId="6139E2D4" w14:textId="77777777" w:rsidR="00CD7FDB" w:rsidRPr="0082261E" w:rsidRDefault="00CD7FDB" w:rsidP="00CD7FDB">
      <w:pPr>
        <w:pStyle w:val="Paragrafoelenco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4BFC3F3" w14:textId="77777777" w:rsidR="00CD7FDB" w:rsidRDefault="00CD7FDB" w:rsidP="00CD7FDB">
      <w:pPr>
        <w:pStyle w:val="Paragrafoelenco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02195">
        <w:rPr>
          <w:rFonts w:ascii="Times New Roman" w:eastAsia="Calibri" w:hAnsi="Times New Roman" w:cs="Times New Roman"/>
          <w:b/>
          <w:sz w:val="20"/>
          <w:szCs w:val="20"/>
        </w:rPr>
        <w:t xml:space="preserve">COERENZA CON TEMATICHE TRASVERSALI GAL </w:t>
      </w:r>
      <w:r w:rsidRPr="00302195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(barrare le tematiche pertinenti</w:t>
      </w:r>
      <w:r>
        <w:rPr>
          <w:rFonts w:ascii="Times New Roman" w:eastAsia="Calibri" w:hAnsi="Times New Roman" w:cs="Times New Roman"/>
          <w:bCs/>
          <w:sz w:val="20"/>
          <w:szCs w:val="20"/>
        </w:rPr>
        <w:t>):</w:t>
      </w:r>
    </w:p>
    <w:p w14:paraId="4BCCE817" w14:textId="77777777" w:rsidR="00CD7FDB" w:rsidRPr="006A588B" w:rsidRDefault="00CD7FDB" w:rsidP="00CD7FDB">
      <w:pPr>
        <w:spacing w:after="0" w:line="240" w:lineRule="auto"/>
        <w:ind w:left="708"/>
        <w:rPr>
          <w:rFonts w:ascii="Times" w:hAnsi="Times"/>
          <w:color w:val="000000" w:themeColor="text1"/>
          <w:sz w:val="20"/>
          <w:szCs w:val="20"/>
        </w:rPr>
      </w:pPr>
      <w:r w:rsidRPr="00302195">
        <w:rPr>
          <w:rFonts w:ascii="Times" w:eastAsia="Calibri" w:hAnsi="Times" w:cs="Times New Roman"/>
          <w:bCs/>
          <w:color w:val="000000" w:themeColor="text1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302195">
        <w:rPr>
          <w:rFonts w:ascii="Times" w:eastAsia="Calibri" w:hAnsi="Times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" w:eastAsia="Calibri" w:hAnsi="Times" w:cs="Times New Roman"/>
          <w:bCs/>
          <w:color w:val="000000" w:themeColor="text1"/>
          <w:sz w:val="20"/>
          <w:szCs w:val="20"/>
        </w:rPr>
      </w:r>
      <w:r>
        <w:rPr>
          <w:rFonts w:ascii="Times" w:eastAsia="Calibri" w:hAnsi="Times" w:cs="Times New Roman"/>
          <w:bCs/>
          <w:color w:val="000000" w:themeColor="text1"/>
          <w:sz w:val="20"/>
          <w:szCs w:val="20"/>
        </w:rPr>
        <w:fldChar w:fldCharType="separate"/>
      </w:r>
      <w:r w:rsidRPr="00302195">
        <w:rPr>
          <w:rFonts w:ascii="Times" w:eastAsia="Calibri" w:hAnsi="Times" w:cs="Times New Roman"/>
          <w:bCs/>
          <w:color w:val="000000" w:themeColor="text1"/>
          <w:sz w:val="20"/>
          <w:szCs w:val="20"/>
        </w:rPr>
        <w:fldChar w:fldCharType="end"/>
      </w:r>
      <w:bookmarkEnd w:id="4"/>
      <w:r w:rsidRPr="00302195">
        <w:rPr>
          <w:rFonts w:ascii="Times" w:eastAsia="Calibri" w:hAnsi="Times" w:cs="Times New Roman"/>
          <w:bCs/>
          <w:color w:val="000000" w:themeColor="text1"/>
          <w:sz w:val="20"/>
          <w:szCs w:val="20"/>
        </w:rPr>
        <w:t xml:space="preserve"> </w:t>
      </w:r>
      <w:r w:rsidRPr="006A588B">
        <w:rPr>
          <w:rFonts w:ascii="Times" w:hAnsi="Times"/>
          <w:color w:val="000000" w:themeColor="text1"/>
          <w:sz w:val="20"/>
          <w:szCs w:val="20"/>
        </w:rPr>
        <w:t>Miglioramento dei livelli di mobilità sostenibile (individuale e/o collettiva)</w:t>
      </w:r>
    </w:p>
    <w:p w14:paraId="0EF097A5" w14:textId="77777777" w:rsidR="00CD7FDB" w:rsidRPr="006A588B" w:rsidRDefault="00CD7FDB" w:rsidP="00CD7FDB">
      <w:pPr>
        <w:spacing w:after="0" w:line="240" w:lineRule="auto"/>
        <w:ind w:left="708"/>
        <w:rPr>
          <w:rFonts w:ascii="Times" w:hAnsi="Times"/>
          <w:color w:val="000000" w:themeColor="text1"/>
          <w:sz w:val="20"/>
          <w:szCs w:val="20"/>
        </w:rPr>
      </w:pPr>
      <w:r w:rsidRPr="006A588B">
        <w:rPr>
          <w:rFonts w:ascii="Times" w:hAnsi="Times"/>
          <w:color w:val="000000" w:themeColor="text1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6A588B">
        <w:rPr>
          <w:rFonts w:ascii="Times" w:hAnsi="Times"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" w:hAnsi="Times"/>
          <w:color w:val="000000" w:themeColor="text1"/>
          <w:sz w:val="20"/>
          <w:szCs w:val="20"/>
        </w:rPr>
      </w:r>
      <w:r>
        <w:rPr>
          <w:rFonts w:ascii="Times" w:hAnsi="Times"/>
          <w:color w:val="000000" w:themeColor="text1"/>
          <w:sz w:val="20"/>
          <w:szCs w:val="20"/>
        </w:rPr>
        <w:fldChar w:fldCharType="separate"/>
      </w:r>
      <w:r w:rsidRPr="006A588B">
        <w:rPr>
          <w:rFonts w:ascii="Times" w:hAnsi="Times"/>
          <w:color w:val="000000" w:themeColor="text1"/>
          <w:sz w:val="20"/>
          <w:szCs w:val="20"/>
        </w:rPr>
        <w:fldChar w:fldCharType="end"/>
      </w:r>
      <w:bookmarkEnd w:id="5"/>
      <w:r w:rsidRPr="006A588B">
        <w:rPr>
          <w:rFonts w:ascii="Times" w:hAnsi="Times"/>
          <w:color w:val="000000" w:themeColor="text1"/>
          <w:sz w:val="20"/>
          <w:szCs w:val="20"/>
        </w:rPr>
        <w:t>Infrastrutture digitali e servizi digitali per il cittadino e le imprese</w:t>
      </w:r>
    </w:p>
    <w:p w14:paraId="3EF64DE3" w14:textId="77777777" w:rsidR="00CD7FDB" w:rsidRPr="006A588B" w:rsidRDefault="00CD7FDB" w:rsidP="00CD7FDB">
      <w:pPr>
        <w:spacing w:after="0" w:line="240" w:lineRule="auto"/>
        <w:ind w:left="708"/>
        <w:rPr>
          <w:rFonts w:ascii="Times" w:hAnsi="Times"/>
          <w:color w:val="000000" w:themeColor="text1"/>
          <w:sz w:val="20"/>
          <w:szCs w:val="20"/>
        </w:rPr>
      </w:pPr>
      <w:r w:rsidRPr="006A588B">
        <w:rPr>
          <w:rFonts w:ascii="Times" w:hAnsi="Times"/>
          <w:color w:val="000000" w:themeColor="text1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Pr="006A588B">
        <w:rPr>
          <w:rFonts w:ascii="Times" w:hAnsi="Times"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" w:hAnsi="Times"/>
          <w:color w:val="000000" w:themeColor="text1"/>
          <w:sz w:val="20"/>
          <w:szCs w:val="20"/>
        </w:rPr>
      </w:r>
      <w:r>
        <w:rPr>
          <w:rFonts w:ascii="Times" w:hAnsi="Times"/>
          <w:color w:val="000000" w:themeColor="text1"/>
          <w:sz w:val="20"/>
          <w:szCs w:val="20"/>
        </w:rPr>
        <w:fldChar w:fldCharType="separate"/>
      </w:r>
      <w:r w:rsidRPr="006A588B">
        <w:rPr>
          <w:rFonts w:ascii="Times" w:hAnsi="Times"/>
          <w:color w:val="000000" w:themeColor="text1"/>
          <w:sz w:val="20"/>
          <w:szCs w:val="20"/>
        </w:rPr>
        <w:fldChar w:fldCharType="end"/>
      </w:r>
      <w:bookmarkEnd w:id="6"/>
      <w:r w:rsidRPr="006A588B">
        <w:rPr>
          <w:rFonts w:ascii="Times" w:hAnsi="Times"/>
          <w:color w:val="000000" w:themeColor="text1"/>
          <w:sz w:val="20"/>
          <w:szCs w:val="20"/>
        </w:rPr>
        <w:t>Rigenerazione e/o riqualificazione beni pubblici sottovalorizzati per funzioni legate alla fruizione collettiva degli spazi</w:t>
      </w:r>
    </w:p>
    <w:p w14:paraId="0A16D91B" w14:textId="77777777" w:rsidR="00CD7FDB" w:rsidRDefault="00CD7FDB" w:rsidP="00CD7FDB">
      <w:pPr>
        <w:spacing w:after="0" w:line="240" w:lineRule="auto"/>
        <w:ind w:left="708"/>
        <w:rPr>
          <w:rFonts w:ascii="Times" w:hAnsi="Times"/>
          <w:color w:val="000000" w:themeColor="text1"/>
          <w:sz w:val="20"/>
          <w:szCs w:val="20"/>
        </w:rPr>
      </w:pPr>
      <w:r w:rsidRPr="006A588B">
        <w:rPr>
          <w:rFonts w:ascii="Times" w:hAnsi="Times"/>
          <w:color w:val="000000" w:themeColor="text1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6"/>
      <w:r w:rsidRPr="006A588B">
        <w:rPr>
          <w:rFonts w:ascii="Times" w:hAnsi="Times"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" w:hAnsi="Times"/>
          <w:color w:val="000000" w:themeColor="text1"/>
          <w:sz w:val="20"/>
          <w:szCs w:val="20"/>
        </w:rPr>
      </w:r>
      <w:r>
        <w:rPr>
          <w:rFonts w:ascii="Times" w:hAnsi="Times"/>
          <w:color w:val="000000" w:themeColor="text1"/>
          <w:sz w:val="20"/>
          <w:szCs w:val="20"/>
        </w:rPr>
        <w:fldChar w:fldCharType="separate"/>
      </w:r>
      <w:r w:rsidRPr="006A588B">
        <w:rPr>
          <w:rFonts w:ascii="Times" w:hAnsi="Times"/>
          <w:color w:val="000000" w:themeColor="text1"/>
          <w:sz w:val="20"/>
          <w:szCs w:val="20"/>
        </w:rPr>
        <w:fldChar w:fldCharType="end"/>
      </w:r>
      <w:bookmarkEnd w:id="7"/>
      <w:r w:rsidRPr="006A588B">
        <w:rPr>
          <w:rFonts w:ascii="Times" w:hAnsi="Times"/>
          <w:color w:val="000000" w:themeColor="text1"/>
          <w:sz w:val="20"/>
          <w:szCs w:val="20"/>
        </w:rPr>
        <w:t>Soluzioni innovative per la rivitalizzazione dei luoghi (con riferimento a nuove attività imprenditoriali, rivitalizzazione di altre esistenti)</w:t>
      </w:r>
    </w:p>
    <w:p w14:paraId="299399E8" w14:textId="77777777" w:rsidR="00CD7FDB" w:rsidRPr="00307F6D" w:rsidRDefault="00CD7FDB" w:rsidP="00CD7FDB">
      <w:pPr>
        <w:spacing w:after="0" w:line="240" w:lineRule="auto"/>
        <w:ind w:left="708"/>
        <w:rPr>
          <w:rFonts w:ascii="Times" w:hAnsi="Times"/>
          <w:i/>
          <w:iCs/>
          <w:color w:val="000000" w:themeColor="text1"/>
          <w:sz w:val="20"/>
          <w:szCs w:val="20"/>
        </w:rPr>
      </w:pPr>
    </w:p>
    <w:p w14:paraId="1E841C7F" w14:textId="77777777" w:rsidR="00CD7FDB" w:rsidRDefault="00CD7FDB" w:rsidP="00CD7F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371730">
        <w:rPr>
          <w:rFonts w:ascii="Times New Roman" w:eastAsia="Calibri" w:hAnsi="Times New Roman" w:cs="Times New Roman"/>
          <w:b/>
          <w:sz w:val="20"/>
          <w:szCs w:val="20"/>
          <w:u w:val="single"/>
        </w:rPr>
        <w:t>INDICATORI DI RISULTATO DEL PROGETTO (max 20 righe)</w:t>
      </w:r>
    </w:p>
    <w:p w14:paraId="4D45E4FD" w14:textId="77777777" w:rsidR="00CD7FDB" w:rsidRPr="002E7932" w:rsidRDefault="00CD7FDB" w:rsidP="00CD7FDB">
      <w:pPr>
        <w:suppressAutoHyphens/>
        <w:autoSpaceDN w:val="0"/>
        <w:spacing w:after="0" w:line="240" w:lineRule="auto"/>
        <w:jc w:val="both"/>
        <w:textAlignment w:val="baseline"/>
        <w:rPr>
          <w:rFonts w:ascii="Times" w:eastAsia="Calibri" w:hAnsi="Times" w:cs="Times New Roman"/>
          <w:bCs/>
          <w:i/>
          <w:iCs/>
          <w:sz w:val="20"/>
          <w:szCs w:val="20"/>
        </w:rPr>
      </w:pPr>
      <w:r w:rsidRPr="002E7932">
        <w:rPr>
          <w:rFonts w:ascii="Times" w:eastAsia="Calibri" w:hAnsi="Times" w:cs="Times New Roman"/>
          <w:bCs/>
          <w:i/>
          <w:iCs/>
          <w:sz w:val="20"/>
          <w:szCs w:val="20"/>
        </w:rPr>
        <w:lastRenderedPageBreak/>
        <w:t xml:space="preserve">Ci si riferisce alle economie specifiche prodotte dal progetto direttamente o indirettamente. A titolo di </w:t>
      </w:r>
      <w:r>
        <w:rPr>
          <w:rFonts w:ascii="Times" w:eastAsia="Calibri" w:hAnsi="Times" w:cs="Times New Roman"/>
          <w:bCs/>
          <w:i/>
          <w:iCs/>
          <w:sz w:val="20"/>
          <w:szCs w:val="20"/>
        </w:rPr>
        <w:t xml:space="preserve">generale </w:t>
      </w:r>
      <w:r w:rsidRPr="002E7932">
        <w:rPr>
          <w:rFonts w:ascii="Times" w:eastAsia="Calibri" w:hAnsi="Times" w:cs="Times New Roman"/>
          <w:bCs/>
          <w:i/>
          <w:iCs/>
          <w:sz w:val="20"/>
          <w:szCs w:val="20"/>
        </w:rPr>
        <w:t>indirizzo si indicano:</w:t>
      </w:r>
    </w:p>
    <w:p w14:paraId="0D6EA83D" w14:textId="77777777" w:rsidR="00CD7FDB" w:rsidRPr="002E7932" w:rsidRDefault="00CD7FDB" w:rsidP="00CD7FDB">
      <w:pPr>
        <w:pStyle w:val="Paragrafoelenco"/>
        <w:numPr>
          <w:ilvl w:val="0"/>
          <w:numId w:val="4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 w:rsidRPr="002E7932">
        <w:rPr>
          <w:rFonts w:ascii="Times" w:hAnsi="Times"/>
          <w:i/>
          <w:iCs/>
          <w:sz w:val="20"/>
          <w:szCs w:val="20"/>
        </w:rPr>
        <w:t xml:space="preserve">Ampliamento e/o creazione nuovi servizi rivolti alla popolazione </w:t>
      </w:r>
    </w:p>
    <w:p w14:paraId="6938D5F8" w14:textId="77777777" w:rsidR="00CD7FDB" w:rsidRDefault="00CD7FDB" w:rsidP="00CD7FDB">
      <w:pPr>
        <w:pStyle w:val="Paragrafoelenco"/>
        <w:numPr>
          <w:ilvl w:val="0"/>
          <w:numId w:val="4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 w:rsidRPr="002E7932">
        <w:rPr>
          <w:rFonts w:ascii="Times" w:hAnsi="Times"/>
          <w:i/>
          <w:iCs/>
          <w:sz w:val="20"/>
          <w:szCs w:val="20"/>
        </w:rPr>
        <w:t>Ripristino di paesaggio e territorio per attività imprenditoriali nuove o riattivate</w:t>
      </w:r>
    </w:p>
    <w:p w14:paraId="44757292" w14:textId="77777777" w:rsidR="00CD7FDB" w:rsidRPr="002E7932" w:rsidRDefault="00CD7FDB" w:rsidP="00CD7FDB">
      <w:pPr>
        <w:pStyle w:val="Paragrafoelenco"/>
        <w:numPr>
          <w:ilvl w:val="0"/>
          <w:numId w:val="4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>capacità di generare occupazione</w:t>
      </w:r>
    </w:p>
    <w:p w14:paraId="68B91EF5" w14:textId="77777777" w:rsidR="00CD7FDB" w:rsidRPr="002E7932" w:rsidRDefault="00CD7FDB" w:rsidP="00CD7FDB">
      <w:pPr>
        <w:pStyle w:val="Paragrafoelenco"/>
        <w:numPr>
          <w:ilvl w:val="0"/>
          <w:numId w:val="4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 w:rsidRPr="002E7932">
        <w:rPr>
          <w:rFonts w:ascii="Times" w:hAnsi="Times"/>
          <w:i/>
          <w:iCs/>
          <w:sz w:val="20"/>
          <w:szCs w:val="20"/>
        </w:rPr>
        <w:t>Valorizzazione e/o rivitalizzazione del patrimonio immobiliare per funzioni legate alla fruizione collettiva degli spazi(a titolo es. servizi alle persone, spazi aggregativi, coworking..)</w:t>
      </w:r>
    </w:p>
    <w:p w14:paraId="20E587A1" w14:textId="77777777" w:rsidR="00CD7FDB" w:rsidRPr="002E7932" w:rsidRDefault="00CD7FDB" w:rsidP="00CD7FDB">
      <w:pPr>
        <w:pStyle w:val="Paragrafoelenco"/>
        <w:numPr>
          <w:ilvl w:val="0"/>
          <w:numId w:val="4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 w:rsidRPr="002E7932">
        <w:rPr>
          <w:rFonts w:ascii="Times" w:hAnsi="Times"/>
          <w:i/>
          <w:iCs/>
          <w:sz w:val="20"/>
          <w:szCs w:val="20"/>
        </w:rPr>
        <w:t>Benefici attesi in termini demografici (ad es. maggior resilienza nella residenzialità, nuova residenzialità, ecc)</w:t>
      </w:r>
    </w:p>
    <w:p w14:paraId="2090F12D" w14:textId="77777777" w:rsidR="00CD7FDB" w:rsidRPr="002E7932" w:rsidRDefault="00CD7FDB" w:rsidP="00CD7FDB">
      <w:pPr>
        <w:pStyle w:val="Paragrafoelenco"/>
        <w:numPr>
          <w:ilvl w:val="0"/>
          <w:numId w:val="4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 w:rsidRPr="002E7932">
        <w:rPr>
          <w:rFonts w:ascii="Times" w:hAnsi="Times"/>
          <w:i/>
          <w:iCs/>
          <w:sz w:val="20"/>
          <w:szCs w:val="20"/>
        </w:rPr>
        <w:t>Effetti positivi in termini di mitigazione/adattamento riguardo cambiamenti climatici: a)specifiche azioni di sensibilizzazione in ambito scolastico e/o della cittadinanza su buone pratiche e stili di vita sostenibili  e/o b) investimenti volti a mitigare le cause dei cambiamenti climatici e a sostenere buone pratiche e stili di vita sostenibili (ad esempio mobilità sostenibile, riduzione dei rifiuti e dei consumi, riuso, riciclo, presidio del territorio e tutela degli habitat e degli ecosistemi locali, tutela e valorizzazione dell’agrodiversità e delle filiere corte)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FDB" w:rsidRPr="004951E8" w14:paraId="6FBDF2CE" w14:textId="77777777" w:rsidTr="008312FB">
        <w:tc>
          <w:tcPr>
            <w:tcW w:w="9778" w:type="dxa"/>
          </w:tcPr>
          <w:p w14:paraId="7380FBF9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364F7B3D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237AFB3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D5C2604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32B45F0" w14:textId="77777777" w:rsidR="00CD7FDB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E26E3E7" w14:textId="77777777" w:rsidR="00CD7FDB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501D4FC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325486A3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518AFA3" w14:textId="77777777" w:rsidR="00CD7FDB" w:rsidRPr="006061EC" w:rsidRDefault="00CD7FDB" w:rsidP="00CD7F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16E225" w14:textId="77777777" w:rsidR="00CD7FDB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4951E8">
        <w:rPr>
          <w:rFonts w:ascii="Times New Roman" w:eastAsia="Calibri" w:hAnsi="Times New Roman" w:cs="Times New Roman"/>
          <w:b/>
          <w:sz w:val="20"/>
          <w:szCs w:val="20"/>
        </w:rPr>
        <w:t xml:space="preserve">DESCRIZIONE SINTETICA DELL’IDEA PROGETTUALE (max </w:t>
      </w: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4951E8">
        <w:rPr>
          <w:rFonts w:ascii="Times New Roman" w:eastAsia="Calibri" w:hAnsi="Times New Roman" w:cs="Times New Roman"/>
          <w:b/>
          <w:sz w:val="20"/>
          <w:szCs w:val="20"/>
        </w:rPr>
        <w:t>0 righe)</w:t>
      </w:r>
    </w:p>
    <w:p w14:paraId="2BEE8ECB" w14:textId="77777777" w:rsidR="00CD7FDB" w:rsidRDefault="00CD7FDB" w:rsidP="00CD7FDB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(criterio c.1.sub e, criterio c.1.sub f)</w:t>
      </w:r>
    </w:p>
    <w:p w14:paraId="79E8C434" w14:textId="77777777" w:rsidR="00CD7FDB" w:rsidRPr="00F824A9" w:rsidRDefault="00CD7FDB" w:rsidP="00CD7FDB">
      <w:pPr>
        <w:rPr>
          <w:rFonts w:ascii="Times" w:hAnsi="Times"/>
          <w:i/>
          <w:iCs/>
          <w:sz w:val="20"/>
          <w:szCs w:val="20"/>
        </w:rPr>
      </w:pPr>
      <w:r w:rsidRPr="00CD7871">
        <w:rPr>
          <w:rFonts w:ascii="Times" w:hAnsi="Times"/>
          <w:i/>
          <w:iCs/>
          <w:sz w:val="20"/>
          <w:szCs w:val="20"/>
        </w:rPr>
        <w:t>Esporre in modo completo e sintetico il progetto proposto in termini di definizione di obiettivi, attività e risultati. Identificare in modo chiaro i ruoli di ogni soggetto coinvolto nel progetto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FDB" w:rsidRPr="004951E8" w14:paraId="722C28B7" w14:textId="77777777" w:rsidTr="008312FB">
        <w:tc>
          <w:tcPr>
            <w:tcW w:w="9778" w:type="dxa"/>
          </w:tcPr>
          <w:p w14:paraId="71BC0383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54DFA5E9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2ECB616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E1226AE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962E65C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322F7C2" w14:textId="77777777" w:rsidR="00CD7FDB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0F8789F2" w14:textId="77777777" w:rsidR="00CD7FDB" w:rsidRPr="004951E8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5DC3D2CB" w14:textId="77777777" w:rsidR="00CD7FDB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75159F">
        <w:rPr>
          <w:rFonts w:ascii="Times New Roman" w:eastAsia="Calibri" w:hAnsi="Times New Roman" w:cs="Times New Roman"/>
          <w:b/>
          <w:sz w:val="20"/>
          <w:szCs w:val="20"/>
        </w:rPr>
        <w:t>ANALISI DEI BISOGNI E DELLE OPPORTUNITÀ DI PROGETTO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CON INDICAZIONE DEI BENEFICIARI POTENZIALI (Max 15 righe) (criterio c.1.sub b, criterio c.2.sub c, criterio c.2.sub d)</w:t>
      </w:r>
    </w:p>
    <w:p w14:paraId="3C7A9355" w14:textId="77777777" w:rsidR="00CD7FDB" w:rsidRPr="00A8136A" w:rsidRDefault="00CD7FDB" w:rsidP="00CD7FDB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8136A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Indicare brevemente da dove nasce l’esigenza del progetto e quali sono le principali opportunità che si potrebbero generare dal progetto, avendo cura di indicare la tipologia di beneficiari potenziali e la relativa fascia d’età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stimata.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FDB" w:rsidRPr="004951E8" w14:paraId="2E321C32" w14:textId="77777777" w:rsidTr="008312FB">
        <w:tc>
          <w:tcPr>
            <w:tcW w:w="9778" w:type="dxa"/>
          </w:tcPr>
          <w:p w14:paraId="4572F8B3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6BBB62E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A48E3AB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952F29B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370759E" w14:textId="77777777" w:rsidR="00CD7FDB" w:rsidRDefault="00CD7FDB" w:rsidP="00CD7F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5D04DE" w14:textId="77777777" w:rsidR="00CD7FDB" w:rsidRPr="003655F5" w:rsidRDefault="00CD7FDB" w:rsidP="00CD7F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79083A7" w14:textId="77777777" w:rsidR="00CD7FDB" w:rsidRPr="004951E8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4951E8">
        <w:rPr>
          <w:rFonts w:ascii="Times New Roman" w:eastAsia="Calibri" w:hAnsi="Times New Roman" w:cs="Times New Roman"/>
          <w:b/>
          <w:sz w:val="20"/>
          <w:szCs w:val="20"/>
        </w:rPr>
        <w:t xml:space="preserve">UBICAZIONE DEGLI INTERVENTI/INVESTIMENTI </w:t>
      </w:r>
      <w:r w:rsidRPr="00763F29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  <w:u w:val="single"/>
        </w:rPr>
        <w:t>(devono essere  in area GAL)</w:t>
      </w:r>
    </w:p>
    <w:p w14:paraId="3E1770B0" w14:textId="77777777" w:rsidR="00CD7FDB" w:rsidRPr="004951E8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FDB" w:rsidRPr="004951E8" w14:paraId="48A59F40" w14:textId="77777777" w:rsidTr="008312FB">
        <w:tc>
          <w:tcPr>
            <w:tcW w:w="9778" w:type="dxa"/>
          </w:tcPr>
          <w:p w14:paraId="244AF3AB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A72B7E4" w14:textId="77777777" w:rsidR="00CD7FDB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E059EB0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4DB47E0" w14:textId="77777777" w:rsidR="00CD7FDB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3B6105E3" w14:textId="77777777" w:rsidR="00CD7FDB" w:rsidRPr="004951E8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142BA112" w14:textId="77777777" w:rsidR="00CD7FDB" w:rsidRPr="00613B9E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4951E8">
        <w:rPr>
          <w:rFonts w:ascii="Times New Roman" w:eastAsia="Calibri" w:hAnsi="Times New Roman" w:cs="Times New Roman"/>
          <w:b/>
          <w:sz w:val="20"/>
          <w:szCs w:val="20"/>
        </w:rPr>
        <w:t xml:space="preserve">EVENTUALI INTERVENTI INFRASTRUTTURALI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SE </w:t>
      </w:r>
      <w:r w:rsidRPr="004951E8">
        <w:rPr>
          <w:rFonts w:ascii="Times New Roman" w:eastAsia="Calibri" w:hAnsi="Times New Roman" w:cs="Times New Roman"/>
          <w:b/>
          <w:sz w:val="20"/>
          <w:szCs w:val="20"/>
        </w:rPr>
        <w:t>PREVISTI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FDB" w:rsidRPr="004951E8" w14:paraId="04A5E985" w14:textId="77777777" w:rsidTr="008312FB">
        <w:tc>
          <w:tcPr>
            <w:tcW w:w="9778" w:type="dxa"/>
          </w:tcPr>
          <w:p w14:paraId="68CEED94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57D2FE3" w14:textId="77777777" w:rsidR="00CD7FDB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EA3119A" w14:textId="77777777" w:rsidR="00CD7FDB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0E6F745" w14:textId="77777777" w:rsidR="00CD7FDB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57A8DFFE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BFC496A" w14:textId="77777777" w:rsidR="00CD7FDB" w:rsidRPr="004951E8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489946E4" w14:textId="77777777" w:rsidR="00CD7FDB" w:rsidRPr="004951E8" w:rsidRDefault="00CD7FDB" w:rsidP="00CD7F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417B82" w14:textId="77777777" w:rsidR="00CD7FDB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613B9E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</w:rPr>
        <w:t>SOLO PER ENTI PUBBLICI</w:t>
      </w:r>
      <w:r w:rsidRPr="00CB098B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: LIVELLO DI PROGETTAZIONE 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PER</w:t>
      </w:r>
      <w:r w:rsidRPr="00CB098B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INVESTIMENTI INFRASTRUTTURALI.</w:t>
      </w:r>
    </w:p>
    <w:p w14:paraId="5A2C0C88" w14:textId="77777777" w:rsidR="00CD7FDB" w:rsidRPr="00FE2A48" w:rsidRDefault="00CD7FDB" w:rsidP="00CD7FDB">
      <w:pPr>
        <w:pStyle w:val="Paragrafoelenco"/>
        <w:spacing w:line="240" w:lineRule="auto"/>
        <w:ind w:left="360"/>
        <w:jc w:val="both"/>
        <w:rPr>
          <w:rFonts w:ascii="Times" w:hAnsi="Times"/>
          <w:i/>
          <w:iCs/>
          <w:color w:val="000000" w:themeColor="text1"/>
          <w:sz w:val="20"/>
          <w:szCs w:val="20"/>
        </w:rPr>
      </w:pPr>
      <w:r w:rsidRPr="00FE2A48">
        <w:rPr>
          <w:rFonts w:ascii="Times" w:hAnsi="Times"/>
          <w:i/>
          <w:iCs/>
          <w:sz w:val="21"/>
          <w:szCs w:val="21"/>
        </w:rPr>
        <w:t xml:space="preserve">Si evidenzia che il GAL dovrà impegnare 80% della spesa legata ai progetti di comunità </w:t>
      </w:r>
      <w:r w:rsidRPr="00FE2A48">
        <w:rPr>
          <w:rFonts w:ascii="Times" w:hAnsi="Times"/>
          <w:i/>
          <w:iCs/>
          <w:sz w:val="21"/>
          <w:szCs w:val="21"/>
          <w:u w:val="single"/>
        </w:rPr>
        <w:t>entro dicembre 2025</w:t>
      </w:r>
      <w:r w:rsidRPr="00FE2A48">
        <w:rPr>
          <w:rFonts w:ascii="Times" w:hAnsi="Times"/>
          <w:i/>
          <w:iCs/>
          <w:sz w:val="21"/>
          <w:szCs w:val="21"/>
        </w:rPr>
        <w:t>, pertanto si darà</w:t>
      </w:r>
      <w:r w:rsidRPr="00FE2A48">
        <w:rPr>
          <w:rFonts w:ascii="Times" w:hAnsi="Times"/>
          <w:i/>
          <w:iCs/>
          <w:color w:val="000000" w:themeColor="text1"/>
          <w:sz w:val="20"/>
          <w:szCs w:val="20"/>
        </w:rPr>
        <w:t xml:space="preserve"> priorità a livelli avanzati di progettazione.</w:t>
      </w:r>
    </w:p>
    <w:p w14:paraId="66E9A33B" w14:textId="77777777" w:rsidR="00CD7FDB" w:rsidRPr="004951E8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C2808DE" w14:textId="77777777" w:rsidR="00CD7FDB" w:rsidRPr="004960D7" w:rsidRDefault="00CD7FDB" w:rsidP="00CD7FDB">
      <w:pPr>
        <w:pStyle w:val="Paragrafoelenco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7"/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separate"/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end"/>
      </w:r>
      <w:bookmarkEnd w:id="8"/>
      <w:r w:rsidRPr="004960D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STUDIO DI FATTIBILITA’</w:t>
      </w:r>
    </w:p>
    <w:p w14:paraId="16E8FED9" w14:textId="77777777" w:rsidR="00CD7FDB" w:rsidRDefault="00CD7FDB" w:rsidP="00CD7FDB">
      <w:pPr>
        <w:pStyle w:val="Paragrafoelenco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8"/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separate"/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end"/>
      </w:r>
      <w:bookmarkEnd w:id="9"/>
      <w:r w:rsidRPr="004960D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PRELIMINARE</w:t>
      </w:r>
    </w:p>
    <w:p w14:paraId="03858847" w14:textId="77777777" w:rsidR="00CD7FDB" w:rsidRDefault="00CD7FDB" w:rsidP="00CD7FDB">
      <w:pPr>
        <w:pStyle w:val="Paragrafoelenco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9"/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separate"/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end"/>
      </w:r>
      <w:bookmarkEnd w:id="10"/>
      <w:r w:rsidRPr="004960D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DEFINITIVO</w:t>
      </w:r>
    </w:p>
    <w:p w14:paraId="34C9BD2C" w14:textId="77777777" w:rsidR="00CD7FDB" w:rsidRDefault="00CD7FDB" w:rsidP="00CD7FDB">
      <w:pPr>
        <w:pStyle w:val="Paragrafoelenco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0"/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separate"/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end"/>
      </w:r>
      <w:bookmarkEnd w:id="11"/>
      <w:r w:rsidRPr="004960D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ESECUTIVO</w:t>
      </w:r>
    </w:p>
    <w:p w14:paraId="3A6B0F5C" w14:textId="77777777" w:rsidR="00CD7FDB" w:rsidRPr="004960D7" w:rsidRDefault="00CD7FDB" w:rsidP="00CD7FDB">
      <w:pPr>
        <w:pStyle w:val="Paragrafoelenco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1"/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separate"/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end"/>
      </w:r>
      <w:bookmarkEnd w:id="12"/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NESSUN LIVELLO POSSEDUTO</w:t>
      </w:r>
    </w:p>
    <w:p w14:paraId="3839161D" w14:textId="77777777" w:rsidR="00CD7FDB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01121A46" w14:textId="77777777" w:rsidR="00CD7FDB" w:rsidRPr="004951E8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2E86AAB3" w14:textId="77777777" w:rsidR="00CD7FDB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7548C">
        <w:rPr>
          <w:rFonts w:ascii="Times New Roman" w:eastAsia="Calibri" w:hAnsi="Times New Roman" w:cs="Times New Roman"/>
          <w:b/>
          <w:sz w:val="20"/>
          <w:szCs w:val="20"/>
        </w:rPr>
        <w:t>MODALITÀ DI COINVOLGIMENTO DIRETTO DELLA COMUNITÀ LOCALE NELLA FASE DI INDIVIDUAZIONE DELL’ESIGENZA DA SODDISFARE E NELLA FASE DI DEFINIZIONE ED IMPLEMENTAZIONE DEL PROGETTO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(max 20 righe</w:t>
      </w:r>
      <w:r w:rsidRPr="00267759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) (criterio C.2.sub a)</w:t>
      </w:r>
    </w:p>
    <w:p w14:paraId="7F4F6280" w14:textId="77777777" w:rsidR="00CD7FDB" w:rsidRDefault="00CD7FDB" w:rsidP="00CD7FDB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" w:hAnsi="Times"/>
          <w:bCs/>
          <w:i/>
          <w:iCs/>
          <w:sz w:val="20"/>
          <w:szCs w:val="20"/>
        </w:rPr>
      </w:pPr>
      <w:r w:rsidRPr="0067548C">
        <w:rPr>
          <w:rFonts w:ascii="Times" w:eastAsia="Calibri" w:hAnsi="Times" w:cs="Times New Roman"/>
          <w:bCs/>
          <w:i/>
          <w:iCs/>
          <w:sz w:val="20"/>
          <w:szCs w:val="20"/>
        </w:rPr>
        <w:t xml:space="preserve">Indicare come si intende attuare il </w:t>
      </w:r>
      <w:r w:rsidRPr="0067548C">
        <w:rPr>
          <w:rFonts w:ascii="Times" w:hAnsi="Times"/>
          <w:bCs/>
          <w:i/>
          <w:iCs/>
          <w:sz w:val="20"/>
          <w:szCs w:val="20"/>
        </w:rPr>
        <w:t>coinvolgimento e l’attivazione della popolazione attraverso organizzazione di incontri pubblici e di co-progettazione, facendo riferimento al numero di incontri previsto all’anno e ad eventuali altre modalità di coinvolgimento.</w:t>
      </w:r>
    </w:p>
    <w:p w14:paraId="2382CD2A" w14:textId="77777777" w:rsidR="00CD7FDB" w:rsidRDefault="00CD7FDB" w:rsidP="00CD7FDB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" w:hAnsi="Times"/>
          <w:bCs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FDB" w:rsidRPr="004951E8" w14:paraId="5CAF1C69" w14:textId="77777777" w:rsidTr="008312FB">
        <w:tc>
          <w:tcPr>
            <w:tcW w:w="9778" w:type="dxa"/>
          </w:tcPr>
          <w:p w14:paraId="6C057B7A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95EF281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3A8A0A04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4E1C3A2" w14:textId="77777777" w:rsidR="00CD7FDB" w:rsidRPr="000D77B4" w:rsidRDefault="00CD7FDB" w:rsidP="00CD7F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241AEF60" w14:textId="77777777" w:rsidR="00CD7FDB" w:rsidRPr="00CD5A2E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4951E8">
        <w:rPr>
          <w:rFonts w:ascii="Times New Roman" w:eastAsia="Calibri" w:hAnsi="Times New Roman" w:cs="Times New Roman"/>
          <w:b/>
          <w:sz w:val="20"/>
          <w:szCs w:val="20"/>
        </w:rPr>
        <w:t>PIANO DI AZIONE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AE5DD5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CRONOPROGRAMMA STIMATO PER LA REALIZZAZIONE E PIANO FINANZIARIO DI PROGETTO (criterio c.1.g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, criterio c.2.b)</w:t>
      </w:r>
    </w:p>
    <w:p w14:paraId="385E0154" w14:textId="77777777" w:rsidR="00CD7FDB" w:rsidRPr="00267759" w:rsidRDefault="00CD7FDB" w:rsidP="00CD7FDB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  <w:highlight w:val="yellow"/>
        </w:rPr>
      </w:pPr>
      <w:r w:rsidRPr="00892F6F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Indicare in modo chiaro il cronoprogramma di tutte le attività</w:t>
      </w:r>
      <w:r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/interventi</w:t>
      </w:r>
      <w:r w:rsidRPr="00892F6F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 che si intendono realizzare e dei relativi </w:t>
      </w:r>
      <w:r w:rsidRPr="00CF75A8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costi </w:t>
      </w:r>
      <w:r w:rsidRPr="00267759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tenendo conto che la durata minima di progetto è 24 mesi e la massima è di 36 mesi.  </w:t>
      </w:r>
    </w:p>
    <w:p w14:paraId="0965C9FD" w14:textId="77777777" w:rsidR="00CD7FDB" w:rsidRPr="00267759" w:rsidRDefault="00CD7FDB" w:rsidP="00CD7FDB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267759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 Con riferimento all’elenco misure attivabili per ambito di interesse fare riferimento a quelle descritte nella scheda introduttiva a pag. 2 e 3. Importante: è</w:t>
      </w:r>
      <w:r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 raccomandato</w:t>
      </w:r>
      <w:r w:rsidRPr="00267759"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 indicare un massimo di 3 interventi ordinari e/o specifici che si intendono attivare in sinergia col progetto di comunita’.</w:t>
      </w:r>
    </w:p>
    <w:p w14:paraId="2102938D" w14:textId="77777777" w:rsidR="00CD7FDB" w:rsidRPr="004951E8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561"/>
        <w:gridCol w:w="1198"/>
        <w:gridCol w:w="1105"/>
        <w:gridCol w:w="1394"/>
        <w:gridCol w:w="1458"/>
        <w:gridCol w:w="1458"/>
        <w:gridCol w:w="1454"/>
      </w:tblGrid>
      <w:tr w:rsidR="00CD7FDB" w:rsidRPr="004951E8" w14:paraId="559B1B31" w14:textId="77777777" w:rsidTr="008312FB">
        <w:trPr>
          <w:jc w:val="center"/>
        </w:trPr>
        <w:tc>
          <w:tcPr>
            <w:tcW w:w="811" w:type="pct"/>
          </w:tcPr>
          <w:p w14:paraId="7AE35B3D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951E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MISURE E LINEE DI INTERVENTO ATTIVATE</w:t>
            </w:r>
          </w:p>
        </w:tc>
        <w:tc>
          <w:tcPr>
            <w:tcW w:w="622" w:type="pct"/>
          </w:tcPr>
          <w:p w14:paraId="7F303D40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Attività previste</w:t>
            </w:r>
          </w:p>
        </w:tc>
        <w:tc>
          <w:tcPr>
            <w:tcW w:w="574" w:type="pct"/>
          </w:tcPr>
          <w:p w14:paraId="78AAB775" w14:textId="77777777" w:rsidR="00CD7FDB" w:rsidRPr="004951E8" w:rsidRDefault="00CD7FDB" w:rsidP="008312F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51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Beneficiari</w:t>
            </w:r>
          </w:p>
        </w:tc>
        <w:tc>
          <w:tcPr>
            <w:tcW w:w="724" w:type="pct"/>
          </w:tcPr>
          <w:p w14:paraId="484D0368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51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Importo complessivo dell’intervento</w:t>
            </w:r>
          </w:p>
        </w:tc>
        <w:tc>
          <w:tcPr>
            <w:tcW w:w="757" w:type="pct"/>
          </w:tcPr>
          <w:p w14:paraId="4D888904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51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Contributo richiesto</w:t>
            </w:r>
          </w:p>
        </w:tc>
        <w:tc>
          <w:tcPr>
            <w:tcW w:w="757" w:type="pct"/>
          </w:tcPr>
          <w:p w14:paraId="09FD4F4C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Eventuale integrazione con altri fondi</w:t>
            </w:r>
          </w:p>
        </w:tc>
        <w:tc>
          <w:tcPr>
            <w:tcW w:w="755" w:type="pct"/>
          </w:tcPr>
          <w:p w14:paraId="55D7DF37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951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Periodo di realizzazione  </w:t>
            </w:r>
          </w:p>
        </w:tc>
      </w:tr>
      <w:tr w:rsidR="00CD7FDB" w:rsidRPr="004951E8" w14:paraId="603236A7" w14:textId="77777777" w:rsidTr="008312FB">
        <w:trPr>
          <w:trHeight w:val="348"/>
          <w:jc w:val="center"/>
        </w:trPr>
        <w:tc>
          <w:tcPr>
            <w:tcW w:w="811" w:type="pct"/>
          </w:tcPr>
          <w:p w14:paraId="3A6F1B51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2" w:type="pct"/>
          </w:tcPr>
          <w:p w14:paraId="5377B736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4" w:type="pct"/>
          </w:tcPr>
          <w:p w14:paraId="32BC62B7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pct"/>
          </w:tcPr>
          <w:p w14:paraId="0023E6FE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</w:tcPr>
          <w:p w14:paraId="7C614FF3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</w:tcPr>
          <w:p w14:paraId="3C450787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5" w:type="pct"/>
          </w:tcPr>
          <w:p w14:paraId="3F3E9DA2" w14:textId="77777777" w:rsidR="00CD7FDB" w:rsidRPr="004951E8" w:rsidRDefault="00CD7FDB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D7FDB" w:rsidRPr="004951E8" w14:paraId="0506B9B1" w14:textId="77777777" w:rsidTr="008312FB">
        <w:trPr>
          <w:jc w:val="center"/>
        </w:trPr>
        <w:tc>
          <w:tcPr>
            <w:tcW w:w="811" w:type="pct"/>
          </w:tcPr>
          <w:p w14:paraId="0167869A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2" w:type="pct"/>
          </w:tcPr>
          <w:p w14:paraId="7BA384EE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4" w:type="pct"/>
          </w:tcPr>
          <w:p w14:paraId="4B2F8723" w14:textId="77777777" w:rsidR="00CD7FDB" w:rsidRPr="004951E8" w:rsidRDefault="00CD7FDB" w:rsidP="008312F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pct"/>
          </w:tcPr>
          <w:p w14:paraId="796025A6" w14:textId="77777777" w:rsidR="00CD7FDB" w:rsidRPr="004951E8" w:rsidRDefault="00CD7FDB" w:rsidP="008312F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</w:tcPr>
          <w:p w14:paraId="78914CA2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</w:tcPr>
          <w:p w14:paraId="7935E274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5" w:type="pct"/>
          </w:tcPr>
          <w:p w14:paraId="233D62DF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D7FDB" w:rsidRPr="004951E8" w14:paraId="5797E2B5" w14:textId="77777777" w:rsidTr="008312FB">
        <w:trPr>
          <w:jc w:val="center"/>
        </w:trPr>
        <w:tc>
          <w:tcPr>
            <w:tcW w:w="811" w:type="pct"/>
          </w:tcPr>
          <w:p w14:paraId="6E0E6303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2" w:type="pct"/>
          </w:tcPr>
          <w:p w14:paraId="38F94E45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4" w:type="pct"/>
          </w:tcPr>
          <w:p w14:paraId="4F3C815C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pct"/>
          </w:tcPr>
          <w:p w14:paraId="5F3B8D86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</w:tcPr>
          <w:p w14:paraId="0AB12520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</w:tcPr>
          <w:p w14:paraId="48E9EF20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5" w:type="pct"/>
          </w:tcPr>
          <w:p w14:paraId="518788CC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D7FDB" w:rsidRPr="004951E8" w14:paraId="12C14B9C" w14:textId="77777777" w:rsidTr="008312FB">
        <w:trPr>
          <w:jc w:val="center"/>
        </w:trPr>
        <w:tc>
          <w:tcPr>
            <w:tcW w:w="811" w:type="pct"/>
          </w:tcPr>
          <w:p w14:paraId="78E12978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2" w:type="pct"/>
          </w:tcPr>
          <w:p w14:paraId="7100DA20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4" w:type="pct"/>
          </w:tcPr>
          <w:p w14:paraId="48BCEF71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pct"/>
          </w:tcPr>
          <w:p w14:paraId="133A9899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</w:tcPr>
          <w:p w14:paraId="49FCD131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</w:tcPr>
          <w:p w14:paraId="02F213B4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5" w:type="pct"/>
          </w:tcPr>
          <w:p w14:paraId="1BEA9E22" w14:textId="77777777" w:rsidR="00CD7FDB" w:rsidRPr="004951E8" w:rsidRDefault="00CD7FDB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C7E4E34" w14:textId="77777777" w:rsidR="00CD7FDB" w:rsidRPr="004951E8" w:rsidRDefault="00CD7FDB" w:rsidP="00CD7FDB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48AF303" w14:textId="77777777" w:rsidR="00CD7FDB" w:rsidRPr="002C2043" w:rsidRDefault="00CD7FDB" w:rsidP="00CD7FD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2C204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IMPORTO COMPLESSIVO PROGRAMMATO</w:t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(criterio c.2. sub b)</w:t>
      </w:r>
    </w:p>
    <w:p w14:paraId="519996ED" w14:textId="77777777" w:rsidR="00CD7FDB" w:rsidRPr="002C2043" w:rsidRDefault="00CD7FDB" w:rsidP="00CD7FDB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Grigliatabella"/>
        <w:tblW w:w="4930" w:type="pct"/>
        <w:tblLook w:val="04A0" w:firstRow="1" w:lastRow="0" w:firstColumn="1" w:lastColumn="0" w:noHBand="0" w:noVBand="1"/>
      </w:tblPr>
      <w:tblGrid>
        <w:gridCol w:w="410"/>
        <w:gridCol w:w="3987"/>
        <w:gridCol w:w="5096"/>
      </w:tblGrid>
      <w:tr w:rsidR="00CD7FDB" w:rsidRPr="004951E8" w14:paraId="571C7CC3" w14:textId="77777777" w:rsidTr="008312FB">
        <w:tc>
          <w:tcPr>
            <w:tcW w:w="216" w:type="pct"/>
          </w:tcPr>
          <w:p w14:paraId="0C3FDDF7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pct"/>
          </w:tcPr>
          <w:p w14:paraId="0932F45F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1E8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IMPORTO PROGETTO</w:t>
            </w:r>
          </w:p>
        </w:tc>
        <w:tc>
          <w:tcPr>
            <w:tcW w:w="2684" w:type="pct"/>
          </w:tcPr>
          <w:p w14:paraId="02D5975D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DB" w:rsidRPr="004951E8" w14:paraId="10870128" w14:textId="77777777" w:rsidTr="008312FB">
        <w:tc>
          <w:tcPr>
            <w:tcW w:w="216" w:type="pct"/>
          </w:tcPr>
          <w:p w14:paraId="7AEB2499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pct"/>
          </w:tcPr>
          <w:p w14:paraId="29E7F7AC" w14:textId="77777777" w:rsidR="00CD7FDB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IMPORTO COFINANZIATO</w:t>
            </w:r>
          </w:p>
          <w:p w14:paraId="43153F27" w14:textId="77777777" w:rsidR="00CD7FDB" w:rsidRPr="004B084C" w:rsidRDefault="00CD7FDB" w:rsidP="008312FB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08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370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solo se presente</w:t>
            </w:r>
            <w:r w:rsidRPr="004B08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il totale di cofinanziamento e anche la provenienza (se da partner pubblici, privati ecc)</w:t>
            </w:r>
          </w:p>
        </w:tc>
        <w:tc>
          <w:tcPr>
            <w:tcW w:w="2684" w:type="pct"/>
          </w:tcPr>
          <w:p w14:paraId="21248174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440FFC" w14:textId="77777777" w:rsidR="00CD7FDB" w:rsidRPr="002F3118" w:rsidRDefault="00CD7FDB" w:rsidP="00CD7FD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25EFB8" w14:textId="77777777" w:rsidR="00CD7FDB" w:rsidRDefault="00CD7FDB" w:rsidP="00CD7FDB">
      <w:pPr>
        <w:pStyle w:val="Paragrafoelenco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23555D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ELENCO COMPLESSIVO DEI SOGGETTI ADERENTI AL PROGETTO DI COMUNITA’ </w:t>
      </w:r>
    </w:p>
    <w:p w14:paraId="766A3005" w14:textId="77777777" w:rsidR="00CD7FDB" w:rsidRPr="004951E8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6"/>
        <w:gridCol w:w="2672"/>
        <w:gridCol w:w="2024"/>
        <w:gridCol w:w="2024"/>
        <w:gridCol w:w="2592"/>
      </w:tblGrid>
      <w:tr w:rsidR="00CD7FDB" w:rsidRPr="004951E8" w14:paraId="248C676D" w14:textId="77777777" w:rsidTr="008312FB">
        <w:tc>
          <w:tcPr>
            <w:tcW w:w="164" w:type="pct"/>
          </w:tcPr>
          <w:p w14:paraId="62C12946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</w:tcPr>
          <w:p w14:paraId="27594D34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SOGGETTO</w:t>
            </w:r>
          </w:p>
        </w:tc>
        <w:tc>
          <w:tcPr>
            <w:tcW w:w="1051" w:type="pct"/>
          </w:tcPr>
          <w:p w14:paraId="27F39783" w14:textId="77777777" w:rsidR="00CD7FDB" w:rsidRDefault="00CD7FDB" w:rsidP="008312FB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GRUPPO DI INTERESSE DI RIFERIMENTO (componente pubblica, privata o società civile)</w:t>
            </w:r>
          </w:p>
        </w:tc>
        <w:tc>
          <w:tcPr>
            <w:tcW w:w="1051" w:type="pct"/>
          </w:tcPr>
          <w:p w14:paraId="47084B57" w14:textId="77777777" w:rsidR="00CD7FDB" w:rsidRPr="004951E8" w:rsidRDefault="00CD7FDB" w:rsidP="008312FB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RUOLO RICOPERTO ALL’INTERNO DEL PROGETTO</w:t>
            </w:r>
          </w:p>
        </w:tc>
        <w:tc>
          <w:tcPr>
            <w:tcW w:w="1346" w:type="pct"/>
          </w:tcPr>
          <w:p w14:paraId="243F1EC6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1E8">
              <w:rPr>
                <w:rFonts w:ascii="Times New Roman" w:hAnsi="Times New Roman" w:cs="Times New Roman"/>
                <w:sz w:val="20"/>
                <w:szCs w:val="20"/>
              </w:rPr>
              <w:t>SOTTOSCRIVE PER ADESIONE</w:t>
            </w:r>
          </w:p>
        </w:tc>
      </w:tr>
      <w:tr w:rsidR="00CD7FDB" w:rsidRPr="004951E8" w14:paraId="484BE94E" w14:textId="77777777" w:rsidTr="008312FB">
        <w:tc>
          <w:tcPr>
            <w:tcW w:w="164" w:type="pct"/>
          </w:tcPr>
          <w:p w14:paraId="39687DBD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pct"/>
          </w:tcPr>
          <w:p w14:paraId="78AC9DE3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113212B1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4903C247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14:paraId="3040FD8D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DB" w:rsidRPr="004951E8" w14:paraId="4885D89F" w14:textId="77777777" w:rsidTr="008312FB">
        <w:tc>
          <w:tcPr>
            <w:tcW w:w="164" w:type="pct"/>
          </w:tcPr>
          <w:p w14:paraId="2342426F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pct"/>
          </w:tcPr>
          <w:p w14:paraId="3FFB61C8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29E31E1C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0906D398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14:paraId="65F02344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DB" w:rsidRPr="004951E8" w14:paraId="54520E64" w14:textId="77777777" w:rsidTr="008312FB">
        <w:tc>
          <w:tcPr>
            <w:tcW w:w="164" w:type="pct"/>
          </w:tcPr>
          <w:p w14:paraId="51D41B56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pct"/>
          </w:tcPr>
          <w:p w14:paraId="51298856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416019C4" w14:textId="77777777" w:rsidR="00CD7FDB" w:rsidRPr="004951E8" w:rsidRDefault="00CD7FDB" w:rsidP="008312FB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1EC95BD5" w14:textId="77777777" w:rsidR="00CD7FDB" w:rsidRPr="004951E8" w:rsidRDefault="00CD7FDB" w:rsidP="008312FB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14:paraId="2DD4B5E0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DB" w:rsidRPr="004951E8" w14:paraId="21629C59" w14:textId="77777777" w:rsidTr="008312FB">
        <w:tc>
          <w:tcPr>
            <w:tcW w:w="164" w:type="pct"/>
          </w:tcPr>
          <w:p w14:paraId="6AFEFF1F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pct"/>
          </w:tcPr>
          <w:p w14:paraId="538E3E93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1303600D" w14:textId="77777777" w:rsidR="00CD7FDB" w:rsidRPr="004951E8" w:rsidRDefault="00CD7FDB" w:rsidP="008312FB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0388939D" w14:textId="77777777" w:rsidR="00CD7FDB" w:rsidRPr="004951E8" w:rsidRDefault="00CD7FDB" w:rsidP="008312FB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14:paraId="2993AD0D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DB" w:rsidRPr="004951E8" w14:paraId="35D1E050" w14:textId="77777777" w:rsidTr="008312FB">
        <w:tc>
          <w:tcPr>
            <w:tcW w:w="164" w:type="pct"/>
          </w:tcPr>
          <w:p w14:paraId="5F14C6E4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8" w:type="pct"/>
          </w:tcPr>
          <w:p w14:paraId="3B1EFA63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2E786E79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14:paraId="5D32EEDF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pct"/>
          </w:tcPr>
          <w:p w14:paraId="0602D5D4" w14:textId="77777777" w:rsidR="00CD7FDB" w:rsidRPr="004951E8" w:rsidRDefault="00CD7FDB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971CAD" w14:textId="77777777" w:rsidR="00CD7FDB" w:rsidRPr="004951E8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14:paraId="29937795" w14:textId="77777777" w:rsidR="003379C0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Data __________________   </w:t>
      </w:r>
    </w:p>
    <w:p w14:paraId="7920283B" w14:textId="77777777" w:rsidR="003379C0" w:rsidRDefault="003379C0" w:rsidP="00CD7FDB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14:paraId="7333FADA" w14:textId="195F53D7" w:rsidR="00CD7FDB" w:rsidRDefault="00CD7FDB" w:rsidP="00CD7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1E8">
        <w:rPr>
          <w:rFonts w:ascii="Times New Roman" w:hAnsi="Times New Roman" w:cs="Times New Roman"/>
          <w:b/>
          <w:sz w:val="20"/>
          <w:szCs w:val="20"/>
        </w:rPr>
        <w:t>Referente Progetto di Comunità</w:t>
      </w:r>
    </w:p>
    <w:p w14:paraId="6163AF56" w14:textId="619BC0A2" w:rsidR="003379C0" w:rsidRPr="00E5373B" w:rsidRDefault="003379C0" w:rsidP="00CD7FDB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</w:t>
      </w:r>
    </w:p>
    <w:bookmarkEnd w:id="1"/>
    <w:p w14:paraId="1F127638" w14:textId="77777777" w:rsidR="004D2696" w:rsidRDefault="004D2696"/>
    <w:sectPr w:rsidR="004D2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﷽﷽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E19"/>
    <w:multiLevelType w:val="hybridMultilevel"/>
    <w:tmpl w:val="D1346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601626">
      <w:numFmt w:val="bullet"/>
      <w:lvlText w:val="-"/>
      <w:lvlJc w:val="left"/>
      <w:pPr>
        <w:ind w:left="1440" w:hanging="360"/>
      </w:pPr>
      <w:rPr>
        <w:rFonts w:ascii="Avenir Next LT Pro" w:eastAsia="Calibri" w:hAnsi="Avenir Next LT Pro" w:cs="Arimo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7048"/>
    <w:multiLevelType w:val="hybridMultilevel"/>
    <w:tmpl w:val="9D682774"/>
    <w:lvl w:ilvl="0" w:tplc="00000009">
      <w:start w:val="1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B0E66"/>
    <w:multiLevelType w:val="hybridMultilevel"/>
    <w:tmpl w:val="05584D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F79FE"/>
    <w:multiLevelType w:val="hybridMultilevel"/>
    <w:tmpl w:val="A4E43918"/>
    <w:lvl w:ilvl="0" w:tplc="00000009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021972">
    <w:abstractNumId w:val="0"/>
  </w:num>
  <w:num w:numId="2" w16cid:durableId="1515848484">
    <w:abstractNumId w:val="2"/>
  </w:num>
  <w:num w:numId="3" w16cid:durableId="623076602">
    <w:abstractNumId w:val="1"/>
  </w:num>
  <w:num w:numId="4" w16cid:durableId="455754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96"/>
    <w:rsid w:val="003379C0"/>
    <w:rsid w:val="004D2696"/>
    <w:rsid w:val="00C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9DE6"/>
  <w15:chartTrackingRefBased/>
  <w15:docId w15:val="{572141EA-4B5E-4394-B40B-461503D2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7FD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7FDB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CD7F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Gasparella</dc:creator>
  <cp:keywords/>
  <dc:description/>
  <cp:lastModifiedBy>Irene Gasparella</cp:lastModifiedBy>
  <cp:revision>3</cp:revision>
  <dcterms:created xsi:type="dcterms:W3CDTF">2023-05-03T13:49:00Z</dcterms:created>
  <dcterms:modified xsi:type="dcterms:W3CDTF">2023-05-03T13:50:00Z</dcterms:modified>
</cp:coreProperties>
</file>